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861211">
      <w:bookmarkStart w:id="0" w:name="_GoBack"/>
      <w:bookmarkEnd w:id="0"/>
      <w:r>
        <w:t xml:space="preserve">Name: </w:t>
      </w:r>
    </w:p>
    <w:p w:rsidR="00861211" w:rsidRDefault="00861211">
      <w:r>
        <w:t xml:space="preserve">Section: </w:t>
      </w:r>
    </w:p>
    <w:p w:rsidR="00861211" w:rsidRDefault="00861211">
      <w:r>
        <w:rPr>
          <w:b/>
        </w:rPr>
        <w:t xml:space="preserve">The Cultural Geography of South Asia: History and Government </w:t>
      </w:r>
    </w:p>
    <w:p w:rsidR="00861211" w:rsidRDefault="00861211">
      <w:r>
        <w:t xml:space="preserve">Directions: Read pages 592-599 and answer the following questions: </w:t>
      </w:r>
    </w:p>
    <w:p w:rsidR="00861211" w:rsidRDefault="00861211" w:rsidP="00861211">
      <w:pPr>
        <w:pStyle w:val="ListParagraph"/>
        <w:numPr>
          <w:ilvl w:val="0"/>
          <w:numId w:val="1"/>
        </w:numPr>
      </w:pPr>
      <w:r>
        <w:t xml:space="preserve">Where did South Asia’s first civilization develop? </w:t>
      </w:r>
    </w:p>
    <w:p w:rsidR="00861211" w:rsidRDefault="00861211" w:rsidP="00861211"/>
    <w:p w:rsidR="00861211" w:rsidRDefault="00861211" w:rsidP="00861211"/>
    <w:p w:rsidR="00861211" w:rsidRDefault="00861211" w:rsidP="00861211"/>
    <w:p w:rsidR="00861211" w:rsidRDefault="00861211" w:rsidP="00861211">
      <w:pPr>
        <w:pStyle w:val="ListParagraph"/>
        <w:numPr>
          <w:ilvl w:val="0"/>
          <w:numId w:val="1"/>
        </w:numPr>
      </w:pPr>
      <w:r>
        <w:t xml:space="preserve">How did invasions and conquests shape South Asia? </w:t>
      </w:r>
    </w:p>
    <w:p w:rsidR="00861211" w:rsidRDefault="00861211" w:rsidP="00861211"/>
    <w:p w:rsidR="00861211" w:rsidRDefault="00861211" w:rsidP="00861211"/>
    <w:p w:rsidR="00861211" w:rsidRDefault="00861211" w:rsidP="00861211"/>
    <w:p w:rsidR="00861211" w:rsidRDefault="00861211" w:rsidP="00861211"/>
    <w:p w:rsidR="00861211" w:rsidRDefault="00861211" w:rsidP="00861211">
      <w:pPr>
        <w:pStyle w:val="ListParagraph"/>
        <w:numPr>
          <w:ilvl w:val="0"/>
          <w:numId w:val="1"/>
        </w:numPr>
      </w:pPr>
      <w:r>
        <w:t>What types of challenges are South Asian countries facing today?</w:t>
      </w:r>
    </w:p>
    <w:p w:rsidR="00861211" w:rsidRDefault="00861211" w:rsidP="00861211"/>
    <w:p w:rsidR="00861211" w:rsidRDefault="00861211" w:rsidP="00861211"/>
    <w:p w:rsidR="00861211" w:rsidRDefault="00861211" w:rsidP="00861211"/>
    <w:p w:rsidR="00861211" w:rsidRDefault="00861211" w:rsidP="00861211"/>
    <w:p w:rsidR="00861211" w:rsidRPr="00861211" w:rsidRDefault="00861211" w:rsidP="00861211">
      <w:pPr>
        <w:pStyle w:val="ListParagraph"/>
        <w:numPr>
          <w:ilvl w:val="0"/>
          <w:numId w:val="1"/>
        </w:numPr>
      </w:pPr>
      <w:r>
        <w:t>How do present-day political borders in South Asia reflect ethnic and religious conflicts?</w:t>
      </w:r>
    </w:p>
    <w:sectPr w:rsidR="00861211" w:rsidRPr="00861211" w:rsidSect="00861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254"/>
    <w:multiLevelType w:val="hybridMultilevel"/>
    <w:tmpl w:val="4BF4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11"/>
    <w:rsid w:val="002B18D2"/>
    <w:rsid w:val="005B4189"/>
    <w:rsid w:val="00861211"/>
    <w:rsid w:val="009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380AF-D23D-46AD-A43A-9E6BEA2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Wolf, Lauren</cp:lastModifiedBy>
  <cp:revision>2</cp:revision>
  <dcterms:created xsi:type="dcterms:W3CDTF">2018-04-17T20:39:00Z</dcterms:created>
  <dcterms:modified xsi:type="dcterms:W3CDTF">2018-04-17T20:39:00Z</dcterms:modified>
</cp:coreProperties>
</file>